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57" w:rsidRDefault="00992D66" w:rsidP="00347F57">
      <w:bookmarkStart w:id="0" w:name="_GoBack"/>
      <w:bookmarkEnd w:id="0"/>
      <w:r>
        <w:t>Зимняя сессия МИАН-ПОМИ 2019.</w:t>
      </w:r>
    </w:p>
    <w:p w:rsidR="00347F57" w:rsidRDefault="00347F57" w:rsidP="00347F57"/>
    <w:p w:rsidR="00347F57" w:rsidRPr="001839D9" w:rsidRDefault="00347F57" w:rsidP="00347F57">
      <w:pPr>
        <w:rPr>
          <w:sz w:val="28"/>
          <w:szCs w:val="28"/>
        </w:rPr>
      </w:pPr>
      <w:r w:rsidRPr="001839D9">
        <w:rPr>
          <w:sz w:val="28"/>
          <w:szCs w:val="28"/>
        </w:rPr>
        <w:t>Четверг, 19.12.2019.</w:t>
      </w:r>
    </w:p>
    <w:p w:rsidR="00347F57" w:rsidRPr="00347F57" w:rsidRDefault="00347F57" w:rsidP="00347F57"/>
    <w:p w:rsidR="00347F57" w:rsidRPr="00347F57" w:rsidRDefault="00347F57" w:rsidP="00347F57">
      <w:r w:rsidRPr="00347F57">
        <w:t>10.00 – 10.45</w:t>
      </w:r>
      <w:r w:rsidRPr="00347F57">
        <w:tab/>
        <w:t>Р.В.Бессонов. Спектральная теория для класса Сегё.</w:t>
      </w:r>
    </w:p>
    <w:p w:rsidR="00347F57" w:rsidRPr="00347F57" w:rsidRDefault="00347F57" w:rsidP="00347F57">
      <w:r w:rsidRPr="00347F57">
        <w:t>10.45 – 11.15</w:t>
      </w:r>
      <w:r w:rsidRPr="00347F57">
        <w:tab/>
        <w:t>Перерыв на кофе</w:t>
      </w:r>
      <w:r>
        <w:t>.</w:t>
      </w:r>
    </w:p>
    <w:p w:rsidR="00347F57" w:rsidRPr="00347F57" w:rsidRDefault="00347F57" w:rsidP="00347F57">
      <w:r w:rsidRPr="00347F57">
        <w:t>11.15 – 12.00</w:t>
      </w:r>
      <w:r w:rsidRPr="00347F57">
        <w:tab/>
        <w:t>Е.С.Дубцов. Дифференцирование и интегрирование в пространствах роста.</w:t>
      </w:r>
    </w:p>
    <w:p w:rsidR="00347F57" w:rsidRPr="00347F57" w:rsidRDefault="00347F57" w:rsidP="00347F57">
      <w:r w:rsidRPr="00347F57">
        <w:t>12.10 – 12.55</w:t>
      </w:r>
      <w:r w:rsidRPr="00347F57">
        <w:tab/>
        <w:t xml:space="preserve">А.И.Тюленев. </w:t>
      </w:r>
      <w:r>
        <w:t>Энергия Коревара‒Шена на сильно спрямляемых пространствах</w:t>
      </w:r>
      <w:r w:rsidRPr="00CC4549">
        <w:t>.</w:t>
      </w:r>
    </w:p>
    <w:p w:rsidR="00347F57" w:rsidRPr="00347F57" w:rsidRDefault="00347F57" w:rsidP="00347F57">
      <w:pPr>
        <w:ind w:right="-725"/>
      </w:pPr>
      <w:r w:rsidRPr="00347F57">
        <w:t>13.05 – 13.50</w:t>
      </w:r>
      <w:r w:rsidRPr="00347F57">
        <w:tab/>
        <w:t xml:space="preserve">В.И.Васюнин. </w:t>
      </w:r>
      <w:r w:rsidRPr="004B75DE">
        <w:t>Удивительное совпадение двух классов экстремальных задач.</w:t>
      </w:r>
    </w:p>
    <w:p w:rsidR="00347F57" w:rsidRPr="00347F57" w:rsidRDefault="00347F57" w:rsidP="00347F57">
      <w:r w:rsidRPr="00347F57">
        <w:t>С 14.00</w:t>
      </w:r>
      <w:r w:rsidRPr="00347F57">
        <w:tab/>
        <w:t>Обед.</w:t>
      </w:r>
    </w:p>
    <w:p w:rsidR="00347F57" w:rsidRDefault="00347F57" w:rsidP="00347F57">
      <w:pPr>
        <w:rPr>
          <w:sz w:val="28"/>
          <w:szCs w:val="28"/>
        </w:rPr>
      </w:pPr>
    </w:p>
    <w:p w:rsidR="00347F57" w:rsidRDefault="00347F57" w:rsidP="00347F57">
      <w:pPr>
        <w:rPr>
          <w:sz w:val="28"/>
          <w:szCs w:val="28"/>
        </w:rPr>
      </w:pPr>
      <w:r w:rsidRPr="002453FF">
        <w:rPr>
          <w:sz w:val="28"/>
          <w:szCs w:val="28"/>
        </w:rPr>
        <w:t>Пятница</w:t>
      </w:r>
      <w:r>
        <w:rPr>
          <w:sz w:val="28"/>
          <w:szCs w:val="28"/>
        </w:rPr>
        <w:t>, 20.12.2019.</w:t>
      </w:r>
    </w:p>
    <w:p w:rsidR="00347F57" w:rsidRDefault="00347F57" w:rsidP="00347F57">
      <w:pPr>
        <w:rPr>
          <w:sz w:val="28"/>
          <w:szCs w:val="28"/>
        </w:rPr>
      </w:pPr>
    </w:p>
    <w:p w:rsidR="00347F57" w:rsidRDefault="00347F57" w:rsidP="00347F57">
      <w:r>
        <w:t>10.00 – 10.45</w:t>
      </w:r>
      <w:r>
        <w:tab/>
        <w:t>М.А.Королёв. Суммы Клоостермана с простыми числами и их применение</w:t>
      </w:r>
      <w:r w:rsidRPr="00AD1E4F">
        <w:t>.</w:t>
      </w:r>
    </w:p>
    <w:p w:rsidR="00347F57" w:rsidRDefault="001839D9" w:rsidP="00347F57">
      <w:r>
        <w:t>10.45 – 11.15</w:t>
      </w:r>
      <w:r>
        <w:tab/>
        <w:t>П</w:t>
      </w:r>
      <w:r w:rsidR="00347F57">
        <w:t>ерерыв на кофе</w:t>
      </w:r>
      <w:r>
        <w:t>.</w:t>
      </w:r>
    </w:p>
    <w:p w:rsidR="00347F57" w:rsidRDefault="00347F57" w:rsidP="00347F57">
      <w:r>
        <w:t>11.15 – 12.00</w:t>
      </w:r>
      <w:r>
        <w:tab/>
        <w:t>Д.М.Столяров.</w:t>
      </w:r>
      <w:r w:rsidRPr="00347F57">
        <w:t xml:space="preserve"> </w:t>
      </w:r>
      <w:r>
        <w:t>О гладкости преобразования Фурье.</w:t>
      </w:r>
    </w:p>
    <w:p w:rsidR="00347F57" w:rsidRDefault="00347F57" w:rsidP="00347F57">
      <w:pPr>
        <w:ind w:left="1414" w:hanging="1414"/>
      </w:pPr>
      <w:r>
        <w:t>12.10 – 12.55</w:t>
      </w:r>
      <w:r>
        <w:tab/>
        <w:t>Д.В.Руцкий. К-замкнутость и устойчивость вещественной интерполяции пространств типа Харди.</w:t>
      </w:r>
    </w:p>
    <w:p w:rsidR="00347F57" w:rsidRDefault="00347F57" w:rsidP="00347F57">
      <w:r>
        <w:t>13.05 – 13.50</w:t>
      </w:r>
      <w:r>
        <w:tab/>
        <w:t>А.Г.Сергеев.</w:t>
      </w:r>
      <w:r w:rsidR="00F4491F" w:rsidRPr="00F4491F">
        <w:t xml:space="preserve"> </w:t>
      </w:r>
      <w:r w:rsidR="00F4491F">
        <w:t>Квантовые дифференциалы и пространства функций</w:t>
      </w:r>
      <w:r w:rsidR="00F4491F" w:rsidRPr="00CC4549">
        <w:t>.</w:t>
      </w:r>
    </w:p>
    <w:p w:rsidR="004A43E4" w:rsidRDefault="004A43E4" w:rsidP="00347F57"/>
    <w:p w:rsidR="004A43E4" w:rsidRDefault="004A43E4" w:rsidP="00347F57"/>
    <w:p w:rsidR="004A43E4" w:rsidRDefault="004A43E4" w:rsidP="00347F57"/>
    <w:sectPr w:rsidR="004A43E4" w:rsidSect="00347F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F7"/>
    <w:rsid w:val="00137110"/>
    <w:rsid w:val="001839D9"/>
    <w:rsid w:val="002166D8"/>
    <w:rsid w:val="002453FF"/>
    <w:rsid w:val="00347F57"/>
    <w:rsid w:val="0048378A"/>
    <w:rsid w:val="004A43E4"/>
    <w:rsid w:val="004B75DE"/>
    <w:rsid w:val="0093416E"/>
    <w:rsid w:val="00992D66"/>
    <w:rsid w:val="00993B30"/>
    <w:rsid w:val="009B5871"/>
    <w:rsid w:val="009E30DF"/>
    <w:rsid w:val="00AA789F"/>
    <w:rsid w:val="00AD1E4F"/>
    <w:rsid w:val="00B1227F"/>
    <w:rsid w:val="00B23A6E"/>
    <w:rsid w:val="00BC26C3"/>
    <w:rsid w:val="00C57670"/>
    <w:rsid w:val="00CA19F7"/>
    <w:rsid w:val="00CC4549"/>
    <w:rsid w:val="00D30175"/>
    <w:rsid w:val="00F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057725-20C3-4471-AD72-B1ED381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7F5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Dom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Doubtsov</dc:creator>
  <cp:keywords/>
  <dc:description/>
  <cp:lastModifiedBy>HP Inc.</cp:lastModifiedBy>
  <cp:revision>2</cp:revision>
  <dcterms:created xsi:type="dcterms:W3CDTF">2019-12-16T08:18:00Z</dcterms:created>
  <dcterms:modified xsi:type="dcterms:W3CDTF">2019-12-16T08:18:00Z</dcterms:modified>
</cp:coreProperties>
</file>